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74" w:rsidRDefault="00697B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Additional File 2.</w:t>
      </w:r>
      <w:r w:rsidR="00CC2061">
        <w:rPr>
          <w:rFonts w:ascii="Times New Roman" w:hAnsi="Times New Roman" w:cs="Times New Roman"/>
        </w:rPr>
        <w:t xml:space="preserve"> </w:t>
      </w:r>
      <w:r w:rsidR="00496674" w:rsidRPr="00496674">
        <w:rPr>
          <w:rFonts w:ascii="Times New Roman" w:hAnsi="Times New Roman" w:cs="Times New Roman"/>
        </w:rPr>
        <w:t xml:space="preserve">Peptide identification from BALF of </w:t>
      </w:r>
      <w:r w:rsidR="004D37B4">
        <w:rPr>
          <w:rFonts w:ascii="Times New Roman" w:hAnsi="Times New Roman" w:cs="Times New Roman"/>
        </w:rPr>
        <w:t>heaves</w:t>
      </w:r>
      <w:r w:rsidR="00496674" w:rsidRPr="00496674">
        <w:rPr>
          <w:rFonts w:ascii="Times New Roman" w:hAnsi="Times New Roman" w:cs="Times New Roman"/>
        </w:rPr>
        <w:t>-affected and control horses.</w:t>
      </w:r>
      <w:r w:rsidR="00D2026D" w:rsidRPr="00496674" w:rsidDel="00D2026D">
        <w:rPr>
          <w:rFonts w:ascii="Times New Roman" w:hAnsi="Times New Roman" w:cs="Times New Roman"/>
        </w:rPr>
        <w:t xml:space="preserve"> </w:t>
      </w:r>
      <w:r w:rsidR="00470066">
        <w:rPr>
          <w:rFonts w:ascii="Times New Roman" w:hAnsi="Times New Roman" w:cs="Times New Roman"/>
        </w:rPr>
        <w:t xml:space="preserve">The fold change and p-value results are from the comparison of the peak relative concentration between </w:t>
      </w:r>
      <w:r w:rsidR="004D37B4">
        <w:rPr>
          <w:rFonts w:ascii="Times New Roman" w:hAnsi="Times New Roman" w:cs="Times New Roman"/>
        </w:rPr>
        <w:t>heaves</w:t>
      </w:r>
      <w:r w:rsidR="00470066">
        <w:rPr>
          <w:rFonts w:ascii="Times New Roman" w:hAnsi="Times New Roman" w:cs="Times New Roman"/>
        </w:rPr>
        <w:t xml:space="preserve">-affected and control horses after exposure </w:t>
      </w:r>
      <w:r w:rsidR="000E6ADC">
        <w:rPr>
          <w:rFonts w:ascii="Times New Roman" w:hAnsi="Times New Roman" w:cs="Times New Roman"/>
        </w:rPr>
        <w:t>to hay</w:t>
      </w:r>
      <w:r w:rsidR="00470066">
        <w:rPr>
          <w:rFonts w:ascii="Times New Roman" w:hAnsi="Times New Roman" w:cs="Times New Roman"/>
        </w:rPr>
        <w:t xml:space="preserve">. A p-value of ≤ 0.01 was considered significant. </w:t>
      </w:r>
      <w:r w:rsidR="00496674" w:rsidRPr="00496674">
        <w:rPr>
          <w:rFonts w:ascii="Times New Roman" w:hAnsi="Times New Roman" w:cs="Times New Roman"/>
        </w:rPr>
        <w:t>A positive fold change indicates over-expression in control horses</w:t>
      </w:r>
      <w:r w:rsidR="00D2026D">
        <w:rPr>
          <w:rFonts w:ascii="Times New Roman" w:hAnsi="Times New Roman" w:cs="Times New Roman"/>
        </w:rPr>
        <w:t xml:space="preserve"> after exposure </w:t>
      </w:r>
      <w:r w:rsidR="009066A2">
        <w:rPr>
          <w:rFonts w:ascii="Times New Roman" w:hAnsi="Times New Roman" w:cs="Times New Roman"/>
        </w:rPr>
        <w:t>to hay and</w:t>
      </w:r>
      <w:r w:rsidR="00496674" w:rsidRPr="00496674">
        <w:rPr>
          <w:rFonts w:ascii="Times New Roman" w:hAnsi="Times New Roman" w:cs="Times New Roman"/>
        </w:rPr>
        <w:t xml:space="preserve"> a negative fold change indicates over-expression in </w:t>
      </w:r>
      <w:r w:rsidR="004D37B4">
        <w:rPr>
          <w:rFonts w:ascii="Times New Roman" w:hAnsi="Times New Roman" w:cs="Times New Roman"/>
        </w:rPr>
        <w:t>heaves</w:t>
      </w:r>
      <w:r w:rsidR="00496674" w:rsidRPr="00496674">
        <w:rPr>
          <w:rFonts w:ascii="Times New Roman" w:hAnsi="Times New Roman" w:cs="Times New Roman"/>
        </w:rPr>
        <w:t>-affected horses.</w:t>
      </w:r>
      <w:r w:rsidR="00233EEB">
        <w:rPr>
          <w:rFonts w:ascii="Times New Roman" w:hAnsi="Times New Roman" w:cs="Times New Roman"/>
        </w:rPr>
        <w:t xml:space="preserve"> Bold text indicates proteins that wer</w:t>
      </w:r>
      <w:r w:rsidR="00A35C7E">
        <w:rPr>
          <w:rFonts w:ascii="Times New Roman" w:hAnsi="Times New Roman" w:cs="Times New Roman"/>
        </w:rPr>
        <w:t>e previously identified in</w:t>
      </w:r>
      <w:r w:rsidR="00233EEB">
        <w:rPr>
          <w:rFonts w:ascii="Times New Roman" w:hAnsi="Times New Roman" w:cs="Times New Roman"/>
        </w:rPr>
        <w:t xml:space="preserve"> healthy horses.</w:t>
      </w:r>
    </w:p>
    <w:tbl>
      <w:tblPr>
        <w:tblW w:w="13605" w:type="dxa"/>
        <w:tblInd w:w="93" w:type="dxa"/>
        <w:tblLayout w:type="fixed"/>
        <w:tblLook w:val="04A0"/>
      </w:tblPr>
      <w:tblGrid>
        <w:gridCol w:w="1815"/>
        <w:gridCol w:w="900"/>
        <w:gridCol w:w="990"/>
        <w:gridCol w:w="1800"/>
        <w:gridCol w:w="4230"/>
        <w:gridCol w:w="3870"/>
      </w:tblGrid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A73" w:rsidRPr="00233EEB" w:rsidRDefault="00516A73" w:rsidP="00BF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RefSeq or GenBank #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BF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A73" w:rsidRPr="00233EEB" w:rsidRDefault="00516A73" w:rsidP="00BF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A73" w:rsidRPr="00233EEB" w:rsidRDefault="00516A73" w:rsidP="00BF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6A73" w:rsidRPr="00233EEB" w:rsidRDefault="00516A73" w:rsidP="00BF7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Peptide Sequence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AAB88212.1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0.9470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(R)GYSFTTTAER(E)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actin, beta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AAB88212.1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0.4458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(K)AGFAGDDAPR(A)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actin, beta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AAC78364.1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0.6674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(K)LLCPDGTR(K)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AAC78370.1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0.5270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(K)APNHAVVSR(K)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AAC78388.1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0.2401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(R)NPDDWAK(D)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AAC78388.1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0.0764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(R)NPDDWAK(D)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AAC83412.1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0.4556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(K)LSISGTYDLTSILPELGITK(V)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alpha-1-antitrypsin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AAF05481.1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0.4092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(R)TAGWNIPMGLLYSEIK(H)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AAF05500.1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0.0600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(R)WCTVSNHEVSK(C)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AAF05516.1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0.7695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(R)SAGWNIPIGLLYWQLPEPR(E)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AAF05516.1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0.4210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(K)NSNFQLNQLQGK(K)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AAF08280.1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0.5457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(R)IPPAMDTWLYLGYEYVTAIR(N)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AAF08280.1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0.4497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(R)EDIRPEVPKDECK(K)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AAF08280.1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(K)DSALGFLR(I)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transferrin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AAF60301.1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0.5934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Capra hircus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(R)WSSESGRPVAGGDR(E)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RLF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AAG01010.1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0.4117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(K)VNDAVTTDGVQTTR(S)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 light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AAG01010.1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0.5674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(R)VSGVPDR(F)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 light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AAG01011.1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(K)APDVFPLSICGNTPDPK(V)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AAG40944.1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0.4967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(R)NECFLTHK(D)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albumin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AAG40944.1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0.9178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(K)DDHPNLPK(L)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albumin 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AAH60513.1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0.6530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(K)LSSPADITDK(V)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plasminogen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AAH89302.1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(K)SITHSTVGAKGEK(A)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euchromatic histone methyltransferase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AAP78708.1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0.5803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(R)QIFNGTFVKLNKASVNmLR(I)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ribosomal protein L7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(R)GDVFSCMVGHEALPLSFTQK(S)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0.3445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(K)EVLVLWLQGHEK(L)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0.7657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(K)YLVFKPLR(E)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(K)EPLFQPQVHVLPPPSEELALNELVTLTCLVR(G)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0.2989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(R)KADSGDPVVIACLIK(G)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0.4487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(K)GFFPLGFPEPVK(V)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AAP80145.1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(K)KETFSCTAK(H)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alpha constant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AAS18415.1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0.9204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(R)EPQVYVLAPHRDELSK(N)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4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AAS18415.1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0.8772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(R)EPQVYVLAPHRDELSK(N)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4 heavy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AAU09792.1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0.4279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(-)mPNVTK(I)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233EEB" w:rsidP="0023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="00516A73"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lfactory receptor 24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AAW69159.1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0.8462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(R)LVCQATGFSPK(E)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light chain variable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AAW69159.1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(R)LLIYGASGRATGIPDR(F)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light chain variable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AAW83218.1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0.6936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(K)AAATQLK(T)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secretoglobin, family 1A, member 1 (uteroglobin)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AAW83220.1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0.1595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(K)DSILK(L)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secretoglobin, family 1A, member 1 (uteroglobin)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AAW83220.1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0.9843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(K)DSILK(L)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secretoglobin, family 1A, member 1 (uteroglobin)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AAW83220.1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0.5160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(K)SPLCA(-)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secretoglobin, family 1A, member 1 (uteroglobin)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AAW83220.1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0.6556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(K)TLVDFLPK(N)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secretoglobin, family 1A, member 1 (uteroglobin)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AAZ43326.1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0.2408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(K)ESGPGLVK(I)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heavy chain variable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ABB02691.1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(-)MGPRIGPVSEGPQmPDK(D)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solute carrier organic anion transporter family, member 2B1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ABG91734.1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0.1080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(R)EGAGSPYEQYFGPGTRLTVTGK(-)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 cell receptor beta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BAA09637.1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0.4601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(-)IPKAPPTACYAGAAPAPSQVKSK(A)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CCAAT/enhancer binding protein (C/EBP), beta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BAA20757.1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0.2209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(R)AVKVDCPYPLSQITAR(N)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tectonin beta-propeller repeat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BAB13938.1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0.9592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(K)QSPPIVK(I)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solute carrier family 41, member 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BAB67795.1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(R)AADmGNAGSMDSQQTDFR(A)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formin-like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BAC97986.1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(-)PAPPTPVDRPSSRVSADQR(A)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Rho GTPase activating protein 26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BAE24836.1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0.1580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(R)VILWGGK(K)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DNA segment, Chr 7, Brigham &amp; Women's Genetics 0826 expressed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BAE27147.1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(R)EQHQVFER(Q)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TatD DNase domain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BAE40457.1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0.4061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(K)TQVNRISDVKYSCK(T)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RAD1 homolog (S. pombe)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BAG06725.1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(K)RHAImPKLQQLMAAALAELEGLLAK(A)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dynein heavy chain domain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CAA46170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(R)GQAPRVTFPGR(G)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integrin, alpha 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CAC44624.1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0.5311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(R)SQEPQVYVLAPHPDELSK(S)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immunogobulin gamma 1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CAC44624.1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(K)CPAPELLGGPSVFIFPPNPK(D)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immunogobulin gamma 1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CAC44624.1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0.1597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(K)NVSKNPGK(-)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immunogobulin gamma 1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0.7040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(K)DALMISR(T)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2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0.1288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(K)DFYPPDISVEWQSNR(W)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2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0.4597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(R)VPQVYVLPPHPDELAK(S)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2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0.2929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(K)DALMISR(T)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2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0.9402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(R)VVSVLPIQHK(D)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4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(K)YSTTPAQLDSDGSYFLYSK(L)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0.5150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(K)DFYPTDIDIEWK(S)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0.6886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(K)DWLSGK(E)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0.7991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(R)EPQVYVLAPHR(A)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0.1617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(R)VVSILAIQHK(D)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(R)EPQVYVLAPHR(A)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0.4039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(K)DVLmISR(T)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(K)LTVETNR(W)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0.8646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(K)DVLMISR(T)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0.7492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(K)DVLMISR(T)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CAC44763.1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-4.0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0.0642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(K)LTVETNR(W)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7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CAC86339.1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(K)VSVTCLVK(D)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3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0.5912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(K)CPAPELPGGPSVFIFPPKPK(D)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0.3171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(R)VPQVYVLAPHPDELAK(N)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0.7374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(K)CPAPELPGGPSVFIFPPKPK(D)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0.8442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(K)CPAPELPGGPSVFIFPPKPK(D)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(R)VPQVYVLAPHPDELAK(N)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-15.6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(K)LSVETSR(W)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5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0.4836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(R)TPEVTCVVVDVSQENPDVK(F)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6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(K)SQTYICNVAHPASSTK(V)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6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CAC86341.1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0.2572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(R)VVSVLPIQHQDWR(R)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gamma 6 heavy chain constant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CAD19940.1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0.7979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 w:rsidP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(K)APKLLIYDASTLQSGVPSR(F)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kappa light chain variable region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CAD39127.1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0.8804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(R)SLKGKLmNSK(K)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retinoic acid induced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CAD91892.1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0.6136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(R)GGSGGGYGSGCGGGGGSYGGSGRSGR(G)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keratin 77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EAW82096.1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0.0441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(K)GNLNRCIADVVSVRPSPQGTWLGEPR(L)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vacuolar protein sorting 28 homolog (S. cerevisiae)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EAW93342.1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0.7972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(K)CLVPMYFSSGFRK(G)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hCG1985824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EAX10298.1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0.8677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(K)TIPAPKIVTR(A)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hCG2045837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EDL02646.1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(K)GGGHTTGAGAVSHSAKmWAR(H)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mCG145719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EDL02646.1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0.7337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(K)GGGHTTGAGAVSHSAKmWAR(H)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mCG145719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EDL11309.1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0.6665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(R)GKLRSATGPGALLQGCGR(I)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RIKEN cDNA E130303B06 gene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EDL14543.1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0.6883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(K)IKVILHSYKISLR(S)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EDL14543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EDL17868.1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0.2073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(R)NQDTLGHAHGPCVK(S)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mCG132992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EDM09673.1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0.0516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(R)EmGSESKRHLADGSGR(L)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eEF1A2 binding protein (predicted)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NP_001012302.2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0.9920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(R)FPLHKGEGR(L)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anoctamin 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NP_001013969.1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0.5320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(K)KDIAQNLTTEDLRSK(V)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solute carrier family 22 (organic cation transporter), member 22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NP_001014042.1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0.6593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(R)NFTEVLSPNMYNSK(L)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threonyl-tRNA synthetase-like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NP_001069.1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(K)mVVILGASNILWImFAASQAFK(I)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vascular cell adhesion molecule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NP_001074407.1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(R)EDRDPSTKAHR(N)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taste receptor, type 2, member 124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NP_001075415.1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(K)TEPQTHYYAVAVVK(K)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transferrin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NP_001075415.1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(K)HQTVEQNTDGR(N)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transferrin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0.5639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(K)ECCHGDLLECADDR(A)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(K)EACFAEEGPK(L)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(K)ADFAEVSK(I)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0.2789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(K)DVFLGTFLYEYSR(R)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0.6270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(K)ADFTECCPADDK(L)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0.8200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(K)LVNEVTEFAK(K)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0.5461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(K)ECCHGDLLECADDR(A)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0.8519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(R)RPCFSALELDEGYVPK(E)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0.9256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(K)GLVLVAFSQYLQQCPFEDHVK(L)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0.5757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(K)KAPQVSTPTLVEIGR(T)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(K)YICEHQDSISGK(L)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(R)RPCFSALELDEGYVPK(E)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0.2963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(K)ACCDKPLLQK(S)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0.6517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(K)TYEATLEK(C)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0.3941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(R)TVFDQFTPLVEEPK(S)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0.4991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(K)ECCHGDLLECADDRADLAK(Y)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(K)LVNEVTEFAK(K)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0.4917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(K)LDALK(E)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(K)CCTDSLAER(R)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0.1306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(K)KAPQVSTPTLVEIGR(T)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0.4123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(K)YICEHQDSISGK(L)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0.6676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(K)YLYEVAR(R)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0.0567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(R)LCVLHEK(T)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0.8407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(R)LCVLHEK(T)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0.4945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(K)ACCDKPLLQK(S)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0.7483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(K)LPESER(L)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NP_001075972.1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0.4951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(K)SEIAHR(F)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albumin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NP_001077435.1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0.0401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(K)GRDSSVTFTKESTYSmK(Y)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REV3-like, catalytic subunit of DNA polymerase zeta (yeast)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NP_001093793.1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0.5509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(K)NTEVEVEPR(M)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DSN1, MIND kinetochore complex component, homolog (S. cerevisiae)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NP_001156744.1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(R)NGELLWKNAIR(H)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forkhead box P3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NP_001157081.1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(K)ALLEVVQSGGKNIELAIIR(R)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proteasome (prosome, macropain) subunit, alpha type, 8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NP_001157490.1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(K)VLHSFGEGVHHLDNLK(G)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hemoglobin, beta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NP_001178038.1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0.6920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(K)SDVVETACEEECRAPGAGAHTAV(-)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neuregulin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NP_001182454.1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(R)DYAAQTSPAPKAGAATGR(I)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ATP synthase, H+ transporting, mitochondrial F1 complex, beta polypeptide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NP_001182477.1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(R)GTGRGGGGGGGGGAPR(G)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serine/arginine-rich splicing factor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NP_001182565.1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0.9359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(R)LYARAGHALEDMLLDCRYR(G)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amiloride-sensitive cation channel 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NP_001185992.1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(R)LDKmPGMFLSANPK(E)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regulator of G-protein signaling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NP_001192555.1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0.9557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(K)ANAmEWK(S)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hCG1641896-like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NP_001229459.1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0.1793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(K)GDRGEQGDPGLPGVCKCGSIVLK(S)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C1q and tumor necrosis factor related protein 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NP_001229474.1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0.8794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(R)AGVILNRGFSILEADEENR(A)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centromere protein J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NP_001229495.1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(R)mPGDIHVVPIGVGPHADVQELER(I)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von Willebrand factor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NP_004032.2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0.1626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(K)GmKDDKEEEEDGTGSPQLNNR(-)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arrestin, beta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NP_008835.5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(K)mLKALKLNSNEAR(L)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kinase, DNA-activated, catalytic polypeptide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NP_033055.2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0.7013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(K)VYRLAYLRLNTLCAR(L)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retinoblastoma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NP_054828.2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(K)KKAVLQALEVLPVAPPPEPR(S)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ATPase family, AAA domain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NP_055368.1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0.8740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(R)ASPTQLNAVEFLWDPAK(R)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transcription factor CP2-like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NP_056534.2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(K)NKEIWTSSPPPDSAENQTSTDIPK(T)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collagen, type V, alpha 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NP_060252.3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0.7275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(K)ASMPHmVQSK(K)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chromosome 10 open reading frame 18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NP_062290.2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0.2497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(R)NRDCRVDLGSEVYR(M)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PDZ and LIM domain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NP_443198.1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(K)TEAAIKNFSPYYSR(Q)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family with sequence similarity 129, member 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NP_444402.2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0.2681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(R)NITQPVK(S)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matrix extracellular phosphoglycoprotein with ASARM motif (bone)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NP_542414.1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0.9044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(R)DPLREIALETAMTQR(K)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protein tyrosine phosphatase, non-receptor type 13 (APO-1/CD95 (Fas)-associated phosphatase)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NP_612411.4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(R)ELITNKMFEDSEDSCR(N)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SP140 nuclear body 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NP_653247.1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0.9904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(R)FVYHLSDLCK(K)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J polypeptide, linker protein for immunoglobulin alpha and mu polypeptides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NP_659415.1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0.6082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(R)LKGSSHAVHEmKSLK(Q)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domain containing 138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NP_780763.3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Mus musculus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(K)DSSKPQVRR(R)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claspin homolog (Xenopus laevis)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O77811.1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(K)SCHTGLGR(S)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lactotransferrin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Q2QLA9.1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0.2144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(K)TKAFFmLDGIHSK(Y)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 proto-oncogene (hepatocyte growth factor receptor)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Q2V905.1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(K)TDSSCR(L)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transferrin receptor (p90, CD71)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S17598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0.5014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(-)ATVVCLISDFSPSGLEVIWK(V)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Ig lambda chain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XP_001074232.1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0.9205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(R)MmAmQMMTNTISDDMERYK(E)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hypothetical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XP_001084939.2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0.2255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(R)VRRGEGNAWSR(R)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LOC696295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XP_001086486.1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(K)AALGEPSKATVSINDSVSDLPK(M)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91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FRAS1 related extracellular matrix protein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XP_001095294.2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0.2323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(K)TLVDTQR(G)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DEAD (Asp-Glu-Ala-Asp) box polypeptide 3, X-linked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XP_001098957.2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0.0847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(R)ALPRALARPPGAGDSR(A)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metal transporter CNNM3-like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XP_001101291.1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(K)KRDNED(-)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nucleolar protein 58-like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XP_001103771.1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0.0872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(R)SNIYGKALTLGKNR(I)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similar to zinc finger protein 382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XP_001115980.1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Macaca mulatta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(K)RKNSCSDLSPDESPVSVYLR(D)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nesca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XP_001135843.1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Pan troglodytes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(K)VVNLYWEKPSRTVL(-)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hypothetical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XP_001146302.1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Pan troglodytes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(R)VFPEIDKTmRYAQmLEK(A)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tRNA-dihydrouridine synthase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XP_001174699.1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0.7231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Pan troglodytes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(R)HGmEWNGMESTRME(-)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protein LOC750570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XP_001487909.1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0.1309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(R)STIADYLNHLIDLGVAGFR(L)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alpha-amylase 2B-like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XP_001488384.1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(-)MRSLGALLLLLTACLAVR(A)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AMBP-like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XP_001488557.2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(R)RFGTMSSmSGADDTVYMEYHSSR(S)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TFIIH basal transcription factor complex helicase XPB subunit-like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XP_001488660.1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0.5382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(R)ILLAVKEFGYHRYK(F)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tctex1 domain-containing protein 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XP_001488679.1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0.9817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(K)mILFAFGNALAQARLLYGNDTK(V)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39S ribosomal protein L37, mitochondrial-like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XP_001488759.1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(R)MEETKELLTEK(M)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uncharacterized protein C18orf19 homolog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XP_001489045.1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0.1007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(K)NKSQmSGVKAAASDPSEK(V)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FK506 binding protein 15, 133kDa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XP_001489246.1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(R)EETNAEmLRQELDRER(Q)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GRAM domain containing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XP_001489301.2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0.6575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(K)mPKLGSEIIDSSTR(R)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dual serine/threonine and tyrosine protein kinase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XP_001489384.3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0.6359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(K)HHQPQKRYSSR(K)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regulator of G-protein signaling like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XP_001489400.1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0.0608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(K)VPTADLEDVLPLAEDITTILSK(C)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vitamin D-binding 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XP_001489514.2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0.0871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(K)NGKVLYSIRLTLTLSCPMDLK(N)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glycine receptor, alpha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XP_001489645.2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0.8543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(R)ImNHSSILR(K)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nicotinamide mononucleotide adenylyltransferase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XP_001489659.2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0.0490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(K)INRAVFSMDTLDRGAGLAK(G)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cat eye syndrome critical region protein 5-like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XP_001490072.3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0.4158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(K)SGQDRPASAPQGLVLEEGPGR(L)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5-azacytidine induced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XP_001490256.3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(R)QTFENYEMNSFEILmYK(K)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potassium voltage-gated channel, subfamily H (eag-related), member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XP_001490256.3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(R)RSSQSPQELFEISRPQSPESERDIFGAS(-)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potassium voltage-gated channel, subfamily H (eag-related), member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XP_001490356.1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(K)EGGKDACKGDSGGPLVCK(H)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kallikrein B, plasma (Fletcher factor)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XP_001490396.1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(R)LPQLK(R)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SCO2 homolog, mitochondrial-like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XP_001490399.1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0.0718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(-)mELmNRLRAVLQASPCK(S)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carbonic anhydrase 5B, mitochondrial-like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XP_001490688.1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(K)AVVHGIVLGVPVPFPIPEPDGCK(S)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epididymal secretory protein E1-like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XP_001491008.1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(K)HEFGWILPTVMGFPLSEGK(L)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carboxylesterase D1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XP_001491008.1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0.3003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(K)HEFGWILPTVMGFPLSEGK(L)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carboxylesterase D1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XP_001491027.1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0.2019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(K)HRVSmEVAASKGLPALK(Y)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1-acylglycerol-3-phosphate O-acyltransferase 3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XP_001491079.1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0.8234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(R)VQQQVSRCLAAYAPRGSR(G)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testis-specific protein 10-interacting 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XP_001491081.3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(R)QDVDTESQKR(N)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protein LOC100050744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XP_001491191.1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(R)GCCFDSSIPR(V)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trefoil factor 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XP_001491333.3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(K)AELLAEFANYFHYGYHECmK(N)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hairy and enhancer of split-related protein HELT-like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XP_001491603.2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(R)GLSLPAERKQALSTWK(D)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uncharacterized protein KIAA1211-like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XP_001491645.1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(K)KVLENKVIEmLPGLQR(V)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histidine protein methyltransferase 1 homolog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XP_001491647.2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0.7303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(R)RVLKNANSTFEELER(L)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ATP-binding cassette, sub-family A (ABC1), member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XP_001491761.1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0.5574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(R)IVGVLQKPQmGER(Y)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uncharacterized protein C1orf51-like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XP_001492099.2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0.6119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(R)QRPGKMTWPNNIVKTmSK(E)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ash2 (absent, small, or homeotic)-like (Drosophila)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XP_001492292.3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0.2956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(K)ATLNAEEMADFYKEFLSK(N)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UPF0671 protein C14orf153-like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XP_001492320.3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(K)ESKPSGNTSmVPETSR(H)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lysine (K)-specific demethylase 6A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0.8902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(K)VSISCPFTSANLPNVK(S)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(K)VSISCPFTSANLPNVK(S)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(R)ILSQNNNGVFSVDVTNLR(K)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0.8515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(R)FDCALGPEVVNVAK(F)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0.7338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(K)CYYPPTSVNR(H)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0.7664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(K)IVEGQPNLK(V)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XP_001492348.2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0.2785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(K)GTGSGALSSVR(A)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polymeric immunoglobulin receptor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XP_001492351.2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0.5254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(K)GLETGSREVVSHVIKQGK(I)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4-hydroxyphenylpyruvate dioxygenase-like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XP_001492354.2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0.0578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(K)WHSISVTRFGNVGSLSVR(E)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laminin, alpha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XP_001492414.1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0.4821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(R)RIGFDVVTLSGmR(G)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vancer-related nucleoside-triphosphatase-like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XP_001492506.1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(R)NQFMHLTNYSVNK(K)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tubulin tyrosine ligase-like family, member 10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XP_001492602.1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(R)DFHINLFQVLPWLK(E)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complement factor 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XP_001492692.1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(K)QQQAAVSKKVADLILEK(Q)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domain containing 132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XP_001492768.1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0.5140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(K)IQDEPENKSmLCK(I)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domain containing 62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XP_001492787.2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0.4578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(K)WGQEDFEDNR(H)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 domain containing 1B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XP_001492795.2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0.2339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(K)YAASSYLTR(T)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XP_001492795.2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0.7482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(K)KLSPSECP(-)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XP_001492872.2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(K)ATVVCLISDFSPSDLTVSWK(V)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IGL@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XP_001492872.2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0.7888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(K)ATVVCLISDFSPSDLTVSWK(V)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IGL@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XP_001492872.2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0.4234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(K)YAASSYLTLTPAQWK(S)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IGL@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XP_001492872.2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(K)ATVVCLISDFSPSDLTVSWK(V)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IGL@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XP_001492872.2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0.2480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(K)LSPSECS(-)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IGL@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XP_001493144.2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0.3980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(K)KLAVTEDEKFAK(D)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regulator of G-protein signaling 22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0.2476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(R)HPEIK(V)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zinc finger protein 462-like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XP_001493758.2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(K)KmNHILQWLHPGTKGK(S)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protein FAM75D1-like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XP_001493830.2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0.6391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(R)STQFKVIIHEVQK(E)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FYVE, RhoGEF and PH domain-containing protein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XP_001493930.2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(K)DLMSEVCKmIALSATDLK(I)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myomesin 1, 185kDa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XP_001493930.2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0.3848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(R)QKHVSGITDTEEERIK(E)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myomesin 1, 185kDa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XP_001494473.1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0.8678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(K)VGGmQETVLTVTGKSVKEVMK(L)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supervillin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XP_001495232.1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0.3644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(R)GSPAANVDVK(V)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233EEB" w:rsidP="0023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</w:t>
            </w:r>
            <w:r w:rsidR="00516A73"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ransthyretin-like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XP_001495344.3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(R)RGEQELLVPMSSAYPDR(V)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alpha-1B-glycoprotein-like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XP_001495344.3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0.2275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(R)CEGQMPDVTFELLR(V)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alpha-1B-glycoprotein-like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XP_001495378.3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0.3219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(K)VmDELAQRSQGGGQHSR(R)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anoctamin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XP_001495479.3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(R)SPGRKPPPFPQSPK(Q)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Rho GTPase activating protein 39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XP_001495600.1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0.1019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(K)QKLQDAMGQCFPIKNCSSR(H)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suppressor of cytokine signaling 6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XP_001495776.2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(K)VEPPHSSHEDLTDDLSTR(S)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uncharacterized protein KIAA0195-like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XP_001495886.2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0.1618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(R)TDNASEVPITAPGTSNHR(N)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ankyrin repeat and sterile alpha motif domain containing 1B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XP_001495905.2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0.6871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(K)GTEAAGATIVEAIR(T)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alpha-1-antiproteinase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XP_001495905.2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0.6134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(K)GDTHTQILEGLR(F)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alpha-1-antiproteinase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XP_001496130.2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(K)LRSVISEHIKKPGLLK(Q)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ADNP homeobox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XP_001496187.3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0.6802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(K)GAGPKALYHAGLFLWHVGHHDK(A)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tetratricopeptide repeat domain 21B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XP_001496266.1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(K)RQQLEMLVLSSDLEDSSPRNSQELSLPR(D)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caspase recruitment domain family, member 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XP_001496378.3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(R)ELHLTEACSSMSFCFSPGNEDQNEDTEGK(E)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uncharacterized protein C1orf228 homolog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XP_001496389.2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0.5907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(K)EVDELFREANIEPNGK(V)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calmodulin-like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XP_001496861.1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0.4365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(R)KDAEDWFFSKTEELNR(E)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keratin, type I cytoskeletal 42-like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XP_001497102.3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0.1639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(R)WVQKGmK(I)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c-C motif chemokine 25-like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XP_001497214.1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0.1562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(-)mAVPAVSGLSR(Q)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ATP synthase subunit O, mitochondrial-like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XP_001497655.2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(R)TTSRPFLTQKETSPGGSNQEIHKSGLIPLK(A)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DEAD (Asp-Glu-Ala-Asp) box polypeptide 60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XP_001497822.2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(K)VILFTmFLVVYLINLLGNLGMIILIR(M)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olfactory receptor Olr569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XP_001497860.1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(K)VVFHPDYQEVDIGLIK(L)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haptoglobin-like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XP_001497860.1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0.2299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(K)VPSILDWVQK(T)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haptoglobin-like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XP_001497860.1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(R)IIGGLLDAK(G)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haptoglobin-like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XP_001498046.3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(K)DSPVLFDFFEDTELYR(Q)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histidine-rich glycoprotein-like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XP_001498217.2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(R)LTIFNILSGIATFLmVTImR(I)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ATP-binding cassette sub-family A member 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XP_001498473.2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(R)FSLATmK(N)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similar to cytochrome P450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XP_001498764.2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0.3952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(K)NALQYR(G)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ubiquitin specific peptidase 48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XP_001499311.2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(R)QLTQHAVEGDCDVR(L)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alpha-2-HS-glycoprotein-like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XP_001499542.1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0.4700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(K)LEQLKPR(A)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talin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XP_001499874.2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0.1043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(K)NIWKRALHAR(L)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WAP four-disulfide core domain protein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XP_001500013.1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0.8466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(K)TGSTFKVKVGDK(E)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dynein, axonemal, heavy chain 5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XP_001500056.1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(R)EAIEmHENGSTK(N)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HEG homolog 1 (zebrafish)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XP_001500151.1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0.8910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(K)GKMWEEAISLCK(E)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dedicator of cytokinesis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XP_001500407.1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0.7732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(K)DCKPPVYLLVELEDK(D)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v-myb myeloblastosis viral oncogene homolog (avian)-like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XP_001500407.1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0.7435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(K)DCKPPVYLLVELEDK(D)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v-myb myeloblastosis viral oncogene homolog (avian)-like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XP_001500579.1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(R)HDDLDGDMLGNFVSSK(R)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FAM188B-like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XP_001500660.2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0.7888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(K)SYLLPDKQSKR(K)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synaptotagmin-like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XP_001500660.2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0.6877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(R)SDPYVKSYLLPDKQSK(R)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synaptotagmin-like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XP_001500688.2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0.1850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(R)SLPPIPSASRTGFAEFSmR(E)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and C2 domain containing 2A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XP_001501063.2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(R)ARAAPNVPCGVCVSAEK(V)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WD repeat-containing protein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XP_001501280.2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0.8312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(K)HAMVKTRPLSQATRAAK(A)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growth inhibition and differentiation-related protein 88-like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XP_001501350.1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0.0661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(R)QSmGGARAQQDLRVR(F)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tetratricopeptide repeat, ankyrin repeat and coiled-coil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XP_001501699.3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(K)ELALFLEGEDMLRLK(K)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acyl-CoA oxidase 3, pristanoyl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XP_001501823.1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-4.5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(R)EmRITTVAGTKPYMAPEMFNSRR(E)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serine/threonine kinase 32A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XP_001501849.1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(K)ADDGCSPHKmKTVK(C)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ly6/PLAUR domain-containing protein 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XP_001501956.1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0.0396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(K)QEFLDKPEDVLLKHQASINELKR(T)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erythrocyte membrane protein band 4.1-like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XP_001502145.2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0.5840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(K)WGSARPDK(E)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5033413D22Rik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XP_001502226.1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(K)HEVSVPYAmNLLNGIKLFGRPIK(I)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RNA-binding protein 7-like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XP_001502242.3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(R)AGSTFRQSDVDVNSNGGRR(R)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TBC1 domain family member 23-like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XP_001502250.1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0.1772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(R)IPKPNRNILIQmDLPLVPGDK(I)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sodium channel protein type 10 subunit alpha-like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XP_001502519.1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0.8918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(K)DGGGASLAEYHSK(A)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apolipoprotein A-I-like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XP_001502657.3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0.0636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(K)ALGLSLDSPASHTQEAAGTIAAEVmPLTRK(T)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neuromedin-B-like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XP_001502952.2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0.0267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(K)AmEEAVKRTR(D)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domain containing 91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XP_001502975.3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(K)SEGETIVSSNMGKRTSEATK(V)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coatomer subunit delta-like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XP_001503133.1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0.2605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(K)LQDKVEKCK(Q)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kinase C and casein kinase substrate in neurons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XP_001503278.1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0.1411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(R)GAMGFILmYDITNEESFNAVQDWSTQIK(T)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ras-related protein Rab-3A-like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XP_001503430.1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0.0710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(R)GSNTYTLTDVR(R)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activated leukocyte cell adhesion molecule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XP_001503519.1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0.5807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(K)LTVENIGYQmLMK(M)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SURP and G-patch domain-containing protein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XP_001503659.1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(K)TNKITAAMR(Q)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RUN and FYVE domain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XP_001503693.2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-6.3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(R)RISQIQQLNQMPLYPTEK(I)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aquarius homolog (mouse)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XP_001503726.1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0.9519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(R)IIDKNGIHELDNISFPK(H)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proteasome subunit beta type-2-like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XP_001503943.2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0.7148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(R)SISPLPGEKPLEESK(M)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cardiomyopathy associated 5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XP_001504055.1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0.3939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(K)LKVELRSAVEEVVK(E)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ring finger protein 20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XP_001504392.2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0.1017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(K)GVSHSRPNTEDTSLCYANR(S)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 and MYND domain containing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XP_001504425.1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0.4382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(K)TLNDKFASFIDK(V)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keratin 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XP_001504550.1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-8.4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0.1972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(K)YEEEIKLLEEK(L)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tropomyosin beta chain-like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XP_001504781.1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0.6088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(R)VEAmITKGLEAR(Q)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neuferricin-like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XP_001716079.1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(R)GHPHPRLTDVPGTQmSRGVR(G)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XP_001718455.1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Homo sapiens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(R)GGALPSGKTPGSREK(V)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protein LOC100134737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XP_001914702.1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0.4828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(K)ILLDDLmRK(A)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leucine-rich repeat serine/threonine-protein kinase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XP_001914906.1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0.5911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(R)GLAVGNGTVSGIVQAVDAETGK(L)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nucleoporin 210kDa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XP_001915188.2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0.0901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(K)DTVRDNSHDLSPISLSGSPSSIEVMR(C)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synaptonemal complex protein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XP_001915320.1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(R)CIIQMQGNSTSIINPKNPKEAPK(S)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kinesin family member 1B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XP_001915320.1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0.6615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(R)ETSKESRCIIQMQGNSTSIINPK(N)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kinesin family member 1B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XP_001915324.1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(K)LHLLPGASKSNKLR(T)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rabphilin-3A-like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XP_001915450.1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0.2851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(K)VNDAVTTDGVQTTR(S)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XP_001915450.1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0.1795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(K)VNDAVTTDGVQTTR(S)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XP_001915455.1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0.8256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(K)SYSSVSCQVK(H)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XP_001915455.1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0.5619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(K)SYSSVSCQVK(H)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similar to lambda-immunoglobulin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XP_001915589.1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0.6026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(R)EPGQALVVLPLTITTDFIPSFR(L)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complement C3-like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XP_001915589.1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0.4547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(K)ADIGCTPGSGR(D)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complement C3-like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XP_001915798.1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(K)GSRAHGHSSSGLEK(R)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DOT1-like, histone H3 methyltransferase (S. cerevisiae)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XP_001915803.1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-4.3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0.3122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(R)VGMPDAKAIAAEQR(G)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chromodomain helicase DNA binding protein 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XP_001915890.2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0.8466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(K)LSLEESK(K)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nebulin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XP_001916340.1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(K)KVLHAESTKTSLLR(S)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von Willebrand factor A domain containing 3B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XP_001916399.1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0.4064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(R)GDAWNAQEPARRPQRAAQAAGVETGVR(F)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protein LOC100147469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XP_001916438.1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0.5021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(R)VLVARLGHFAPVDAVADQR(A)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similar to chromosome 14 open reading frame 169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XP_001916535.1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(R)RNSGATFTEGSWSPELPFDNIVGK(Q)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adenylate cyclase 8 (brain)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XP_001916685.1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(R)VSDGEQAKmSREISLSELECK(D)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microtubule-actin crosslinking factor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XP_001916798.2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(R)NIVFQSAVPKVMKVK(L)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ADP-ribosylation factor-binding protein GGA1-like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XP_001916843.2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0.3740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(R)GNAYHLACFACFSCKR(Q)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LIM/homeobox protein Lhx6-like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XP_001916958.2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0.6268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(K)KPEGASCSR(L)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myosin XVI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XP_001917022.1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0.4591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(R)GARAAAGLGQKPGGR(A)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immunoglobulin mu binding protein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XP_001917072.2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(K)LLQNRGADSNVR(D)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ankyrin repeat domain-containing protein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XP_001917252.1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-6.4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(K)MGLGGNPYGPAGTGKTESVK(A)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cytoplasmic dynein 2 heavy chain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XP_001917253.2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0.9196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(R)LTSTGPGLHWLSEALR(L)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prolylcarboxypeptidase (angiotensinase C)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XP_001917292.1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0.5441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(R)SAGWNIPIGLLLPSDPFQEAVAK(F)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inhibitor of carbonic anhydrase-like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XP_001917394.1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(R)DLEEQIETEmGKK(T)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oiled-coil domain-containing protein 22-like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XP_001917502.2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(R)NLVYGKANDDNK(I)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catenin (cadherin-associated protein), delta 2 (neural plakophilin-related arm-repeat protein)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XP_001917535.2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0.0535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(R)GYRLPTSALVNLSHGSR(S)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5'-3' exoribonuclease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XP_001917584.1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(R)ImAENAAGISAPSPTSPFYK(A)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titin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XP_001917584.1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0.2750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(K)GTQEITGDDKIELIKDGTK(H)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PREDICTED: similar to titin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XP_001917633.1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0.2902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(R)AAVENGTKNGIAVDHVVGMSTGKDTETIELR(H)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biorientation of chromosomes in cell division protein 1-like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XP_001917739.1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0.4244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(K)mRECHGLVDALVTYINHALDVGK(C)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plakophilin-3-like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XP_001917763.2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0.3979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(R)LLLHLFR(A)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mediator complex subunit 12-like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XP_001917902.1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(-)mAAPSAVAVASTRLGSHSQGGGLR(L)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WAS protein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XP_001917910.1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0.1461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(R)KIDAGAmTEPLASPSGPRGAVVTTGSGK(N)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233EEB" w:rsidP="0023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</w:t>
            </w:r>
            <w:r w:rsidR="00516A73"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ncharacterized protein C9orf40-like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XP_001918016.2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0.6093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(K)RGPAGTPGPEGR(Q)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collagen, type XI, alpha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XP_001918110.1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0.8582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(K)IDSLmSENTNLKKTMSHQHVPVK(T)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uveal autoantigen with coiled-coil domains and ankyrin repeats protein-like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XP_001918231.1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0.8080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(R)VSETGKGPTLELAGTGSRGGTR(E)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additional sex combs like 2 (Drosophila)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XP_001918232.2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(R)mGPGIGAILERSIDMDRGFLTGPmGSGmR(E)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myelin expression factor 2-like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XP_001918280.1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(K)AEIAHRGVDVEAAKR(A)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phosphatase 1, regulatory (inhibitor) subunit 12C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XP_001918366.1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(R)EGNTQKQETTFSFK(D)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ATPase family, AAA domain containing 5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XP_001918404.1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0.2339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(K)ENASRAK(E)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protein KHNYN-like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XP_001918421.1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0.9338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Equus caballus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(R)EENGFTDVPSR(S)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F-box and WD repeat domain containing 10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XP_219988.4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Rattus norvegicus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(K)EEIVNLTKLIEQGSGLSmDQDSNIR(D)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coiled-coil domain containing 147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XP_512397.2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0.9570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Pan troglodytes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(R)TRSSPSKAPR(A)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similar to basic calponin isoform 4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XP_518534.2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Pan troglodytes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(R)NCPTVTCASHYRRVGQR(R)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polycystic kidney and hepatic disease 1 (autosomal recessive)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XP_533954.2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(-)mGHVVRSGPR(G)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thimet oligopeptidase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XP_537726.2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-3.2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(K)RPELVLAAVRTLSGmCSGHR(A)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unc-45 homolog B (C. elegans)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XP_542120.2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0.9211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(K)AEGCSIAGRGAAPPPGR(C)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hypothetical LOC485002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XP_543722.2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(R)SSITHLLCATK(D)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solute carrier family 38, member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XP_544172.2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0.5655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(K)KGmLWSK(M)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solute carrier family 26, member 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XP_545906.2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0.0429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(R)GSPGSALR(S)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SH3 domain and tetratricopeptide repeats 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XP_546536.2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-5.1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0.2817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(R)KTMAENDSTESQTSR(S)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exophilin 5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XP_547449.2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0.1179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(R)NTSESSTSSVK(E)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SEC16 homolog B (S. cerevisiae)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XP_587457.4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0.4890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(R)AASPGHARDR(G)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ATPase, Ca++ transporting, type 2C, member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XP_589886.3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0.7633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(R)SQDPPDKTVDISDLATK(L)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 domain containing 2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XP_604488.4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0.7261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Bos taurus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(R)QCRDHEDGPLSLVMPK(K)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PREDICTED: similar to Transcription factor E2F7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XP_850769.1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0.9230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(K)GETKMRNMmAK(Q)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Hyaluronan mediated motility receptor (Intracellular hyaluronic acid binding protein) (Receptor for hyaluronan-mediated motility) (CD168 antigen)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XP_851577.1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0.6087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(K)SYHMEKKSPSVYSR(S)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claudin 8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XP_852467.1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0.0102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(R)GEGGAVPGASARGGLTAGRGR(R)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homeo box D1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XP_854870.1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0.4152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(-)MNAGPPWNKVQRSK(H)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Protein C20orf177</w:t>
            </w:r>
          </w:p>
        </w:tc>
      </w:tr>
      <w:tr w:rsidR="006B4344" w:rsidRPr="00233EEB" w:rsidTr="00BF72C0">
        <w:trPr>
          <w:cantSplit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XP_861681.1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3CCD" w:rsidRPr="00233EEB" w:rsidRDefault="00516A73" w:rsidP="00BF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0.0094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Canis familiaris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sz w:val="20"/>
                <w:szCs w:val="20"/>
              </w:rPr>
              <w:t>(K)MGEGSLPSTSSKVR(V)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6A73" w:rsidRPr="00233EEB" w:rsidRDefault="00516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similar to exonuclease NEF-sp</w:t>
            </w:r>
          </w:p>
        </w:tc>
      </w:tr>
    </w:tbl>
    <w:p w:rsidR="00B73AB0" w:rsidRPr="00B73AB0" w:rsidRDefault="00B73AB0" w:rsidP="00515394">
      <w:pPr>
        <w:rPr>
          <w:rFonts w:ascii="Times New Roman" w:hAnsi="Times New Roman" w:cs="Times New Roman"/>
        </w:rPr>
      </w:pPr>
    </w:p>
    <w:sectPr w:rsidR="00B73AB0" w:rsidRPr="00B73AB0" w:rsidSect="005153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569" w:rsidRDefault="006D7569" w:rsidP="00CC2061">
      <w:pPr>
        <w:spacing w:after="0" w:line="240" w:lineRule="auto"/>
      </w:pPr>
      <w:r>
        <w:separator/>
      </w:r>
    </w:p>
  </w:endnote>
  <w:endnote w:type="continuationSeparator" w:id="0">
    <w:p w:rsidR="006D7569" w:rsidRDefault="006D7569" w:rsidP="00CC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569" w:rsidRDefault="006D7569" w:rsidP="00CC2061">
      <w:pPr>
        <w:spacing w:after="0" w:line="240" w:lineRule="auto"/>
      </w:pPr>
      <w:r>
        <w:separator/>
      </w:r>
    </w:p>
  </w:footnote>
  <w:footnote w:type="continuationSeparator" w:id="0">
    <w:p w:rsidR="006D7569" w:rsidRDefault="006D7569" w:rsidP="00CC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</w:compat>
  <w:docVars>
    <w:docVar w:name="EN.Libraries" w:val="&lt;ENLibraries&gt;&lt;Libraries&gt;&lt;item&gt;Respiratory papers.enl&lt;/item&gt;&lt;/Libraries&gt;&lt;/ENLibraries&gt;"/>
  </w:docVars>
  <w:rsids>
    <w:rsidRoot w:val="00496674"/>
    <w:rsid w:val="00024A1D"/>
    <w:rsid w:val="000563D1"/>
    <w:rsid w:val="00086BBE"/>
    <w:rsid w:val="000B5D93"/>
    <w:rsid w:val="000C5416"/>
    <w:rsid w:val="000E3CCD"/>
    <w:rsid w:val="000E4B40"/>
    <w:rsid w:val="000E6ADC"/>
    <w:rsid w:val="000F1661"/>
    <w:rsid w:val="000F3D91"/>
    <w:rsid w:val="00135443"/>
    <w:rsid w:val="0015180D"/>
    <w:rsid w:val="001745E9"/>
    <w:rsid w:val="00174B36"/>
    <w:rsid w:val="0018055E"/>
    <w:rsid w:val="00186D9F"/>
    <w:rsid w:val="00220E25"/>
    <w:rsid w:val="00233EEB"/>
    <w:rsid w:val="00270F9C"/>
    <w:rsid w:val="002E147A"/>
    <w:rsid w:val="002F0AC4"/>
    <w:rsid w:val="003809F5"/>
    <w:rsid w:val="00390025"/>
    <w:rsid w:val="003C4696"/>
    <w:rsid w:val="003F6975"/>
    <w:rsid w:val="00437896"/>
    <w:rsid w:val="004530F4"/>
    <w:rsid w:val="004531AA"/>
    <w:rsid w:val="00470066"/>
    <w:rsid w:val="00480EBB"/>
    <w:rsid w:val="00496674"/>
    <w:rsid w:val="004C4743"/>
    <w:rsid w:val="004D37B4"/>
    <w:rsid w:val="004E3602"/>
    <w:rsid w:val="004E7C80"/>
    <w:rsid w:val="00502320"/>
    <w:rsid w:val="00515394"/>
    <w:rsid w:val="00516A73"/>
    <w:rsid w:val="00583F45"/>
    <w:rsid w:val="00597A28"/>
    <w:rsid w:val="005A1DB7"/>
    <w:rsid w:val="005A75BB"/>
    <w:rsid w:val="005C5F58"/>
    <w:rsid w:val="005D19E1"/>
    <w:rsid w:val="005E1562"/>
    <w:rsid w:val="0062549B"/>
    <w:rsid w:val="00631E70"/>
    <w:rsid w:val="0064086A"/>
    <w:rsid w:val="00697B83"/>
    <w:rsid w:val="006A256A"/>
    <w:rsid w:val="006B4344"/>
    <w:rsid w:val="006D7569"/>
    <w:rsid w:val="006E681F"/>
    <w:rsid w:val="00727844"/>
    <w:rsid w:val="00746A2C"/>
    <w:rsid w:val="007A2C73"/>
    <w:rsid w:val="007E0D53"/>
    <w:rsid w:val="008012DA"/>
    <w:rsid w:val="008B6181"/>
    <w:rsid w:val="008B6500"/>
    <w:rsid w:val="008E121A"/>
    <w:rsid w:val="008E4CE2"/>
    <w:rsid w:val="008F41D0"/>
    <w:rsid w:val="008F54DC"/>
    <w:rsid w:val="009066A2"/>
    <w:rsid w:val="009135B8"/>
    <w:rsid w:val="00917725"/>
    <w:rsid w:val="0095616E"/>
    <w:rsid w:val="009754E0"/>
    <w:rsid w:val="009B3205"/>
    <w:rsid w:val="009F333B"/>
    <w:rsid w:val="00A35C7E"/>
    <w:rsid w:val="00A555C2"/>
    <w:rsid w:val="00AA1BB9"/>
    <w:rsid w:val="00AF399D"/>
    <w:rsid w:val="00B04B4E"/>
    <w:rsid w:val="00B33303"/>
    <w:rsid w:val="00B50282"/>
    <w:rsid w:val="00B577F6"/>
    <w:rsid w:val="00B662AD"/>
    <w:rsid w:val="00B73AB0"/>
    <w:rsid w:val="00BB419B"/>
    <w:rsid w:val="00BD62F7"/>
    <w:rsid w:val="00BD7369"/>
    <w:rsid w:val="00BE04AB"/>
    <w:rsid w:val="00BE57A9"/>
    <w:rsid w:val="00BF72C0"/>
    <w:rsid w:val="00C81C76"/>
    <w:rsid w:val="00CC2061"/>
    <w:rsid w:val="00CF69C0"/>
    <w:rsid w:val="00D034A5"/>
    <w:rsid w:val="00D16DCD"/>
    <w:rsid w:val="00D2026D"/>
    <w:rsid w:val="00D502D9"/>
    <w:rsid w:val="00D92E1E"/>
    <w:rsid w:val="00DF6F3A"/>
    <w:rsid w:val="00E02781"/>
    <w:rsid w:val="00E46AFF"/>
    <w:rsid w:val="00E52804"/>
    <w:rsid w:val="00E579AF"/>
    <w:rsid w:val="00E84296"/>
    <w:rsid w:val="00EC16BA"/>
    <w:rsid w:val="00F308B1"/>
    <w:rsid w:val="00F62712"/>
    <w:rsid w:val="00F9517A"/>
    <w:rsid w:val="00FA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6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674"/>
    <w:rPr>
      <w:color w:val="800080"/>
      <w:u w:val="single"/>
    </w:rPr>
  </w:style>
  <w:style w:type="paragraph" w:customStyle="1" w:styleId="xl65">
    <w:name w:val="xl65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2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20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C206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20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20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20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7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2026D"/>
    <w:pPr>
      <w:spacing w:after="0" w:line="240" w:lineRule="auto"/>
    </w:pPr>
  </w:style>
  <w:style w:type="table" w:styleId="TableGrid">
    <w:name w:val="Table Grid"/>
    <w:basedOn w:val="TableNormal"/>
    <w:uiPriority w:val="59"/>
    <w:rsid w:val="00D16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A2D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D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D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DA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36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67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674"/>
    <w:rPr>
      <w:color w:val="800080"/>
      <w:u w:val="single"/>
    </w:rPr>
  </w:style>
  <w:style w:type="paragraph" w:customStyle="1" w:styleId="xl65">
    <w:name w:val="xl65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96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966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2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20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C206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20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20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20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7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2026D"/>
    <w:pPr>
      <w:spacing w:after="0" w:line="240" w:lineRule="auto"/>
    </w:pPr>
  </w:style>
  <w:style w:type="table" w:styleId="TableGrid">
    <w:name w:val="Table Grid"/>
    <w:basedOn w:val="TableNormal"/>
    <w:uiPriority w:val="59"/>
    <w:rsid w:val="00D16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516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A2D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D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D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D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DA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5408</Words>
  <Characters>30831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</Company>
  <LinksUpToDate>false</LinksUpToDate>
  <CharactersWithSpaces>36167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Marybeth Miskovic Feutz</dc:creator>
  <cp:lastModifiedBy>Marybeth Feutz</cp:lastModifiedBy>
  <cp:revision>3</cp:revision>
  <dcterms:created xsi:type="dcterms:W3CDTF">2012-09-20T19:49:00Z</dcterms:created>
  <dcterms:modified xsi:type="dcterms:W3CDTF">2012-09-20T19:50:00Z</dcterms:modified>
</cp:coreProperties>
</file>